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27" w:rsidRDefault="00A02127" w:rsidP="004F320B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02127" w:rsidRPr="00260D9C" w:rsidRDefault="00A02127" w:rsidP="00A02127">
      <w:pPr>
        <w:spacing w:after="0" w:line="240" w:lineRule="auto"/>
        <w:rPr>
          <w:rFonts w:ascii="Comic Sans MS" w:eastAsia="Times New Roman" w:hAnsi="Comic Sans MS"/>
          <w:bCs/>
          <w:color w:val="000000"/>
        </w:rPr>
      </w:pPr>
      <w:r w:rsidRPr="00260D9C">
        <w:rPr>
          <w:rFonts w:ascii="Comic Sans MS" w:eastAsia="Times New Roman" w:hAnsi="Comic Sans MS"/>
          <w:bCs/>
          <w:color w:val="000000"/>
        </w:rPr>
        <w:t>Name ___________________________________ Date _________________ Hour ________</w:t>
      </w:r>
    </w:p>
    <w:p w:rsidR="00A02127" w:rsidRPr="00A02127" w:rsidRDefault="00A02127" w:rsidP="00A02127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000000"/>
          <w:sz w:val="28"/>
          <w:szCs w:val="28"/>
          <w:u w:val="single"/>
        </w:rPr>
      </w:pPr>
      <w:r w:rsidRPr="00A02127">
        <w:rPr>
          <w:rFonts w:ascii="Comic Sans MS" w:eastAsia="Times New Roman" w:hAnsi="Comic Sans MS"/>
          <w:b/>
          <w:bCs/>
          <w:color w:val="000000"/>
          <w:sz w:val="28"/>
          <w:szCs w:val="28"/>
          <w:u w:val="single"/>
        </w:rPr>
        <w:t>The Maya</w:t>
      </w:r>
    </w:p>
    <w:p w:rsidR="00735D2C" w:rsidRPr="00A02127" w:rsidRDefault="00F051DD" w:rsidP="004F320B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6th Grade (Western Hemisphere - Era 3)</w:t>
      </w:r>
      <w:r w:rsidR="004F320B"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4F320B" w:rsidRPr="006B7712">
        <w:rPr>
          <w:rFonts w:ascii="TimesNewRomanPSMT" w:hAnsi="TimesNewRomanPSMT" w:cs="TimesNewRomanPSMT"/>
          <w:sz w:val="32"/>
          <w:szCs w:val="32"/>
        </w:rPr>
        <w:t xml:space="preserve"> </w:t>
      </w:r>
    </w:p>
    <w:p w:rsidR="00464BC4" w:rsidRPr="003A459A" w:rsidRDefault="00464BC4" w:rsidP="00464BC4">
      <w:pPr>
        <w:spacing w:after="0" w:line="240" w:lineRule="auto"/>
        <w:rPr>
          <w:rFonts w:ascii="Comic Sans MS" w:hAnsi="Comic Sans MS"/>
          <w:b/>
          <w:i/>
          <w:u w:val="single"/>
        </w:rPr>
      </w:pPr>
      <w:r w:rsidRPr="003A459A">
        <w:rPr>
          <w:rFonts w:ascii="Comic Sans MS" w:hAnsi="Comic Sans MS"/>
          <w:b/>
          <w:i/>
          <w:u w:val="single"/>
        </w:rPr>
        <w:t>Political Structures</w:t>
      </w:r>
    </w:p>
    <w:p w:rsidR="009035B2" w:rsidRPr="003A459A" w:rsidRDefault="009035B2" w:rsidP="004D1BD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A typical Classic Maya polity was a small hierarchical state (ajawil, ajawlel, or ajawlil) headed by</w:t>
      </w:r>
    </w:p>
    <w:p w:rsidR="009035B2" w:rsidRPr="003A459A" w:rsidRDefault="009035B2" w:rsidP="009035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a hereditary ruler known as an ajaw (later k’uhul ajaw).[14] Such kingdoms were usually no more</w:t>
      </w:r>
    </w:p>
    <w:p w:rsidR="009035B2" w:rsidRPr="003A459A" w:rsidRDefault="009035B2" w:rsidP="009035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than a capital city with its neighborhood and several lesser towns, although there were greater kingdoms,</w:t>
      </w:r>
      <w:r w:rsidR="003A459A">
        <w:rPr>
          <w:rFonts w:ascii="Comic Sans MS" w:hAnsi="Comic Sans MS" w:cs="TimesNewRomanPSMT"/>
        </w:rPr>
        <w:t xml:space="preserve"> </w:t>
      </w:r>
      <w:r w:rsidRPr="003A459A">
        <w:rPr>
          <w:rFonts w:ascii="Comic Sans MS" w:hAnsi="Comic Sans MS" w:cs="TimesNewRomanPSMT"/>
        </w:rPr>
        <w:t>which controlled larger territories and extended patronage over smaller polities.</w:t>
      </w:r>
    </w:p>
    <w:p w:rsidR="009035B2" w:rsidRPr="003A459A" w:rsidRDefault="009035B2" w:rsidP="009035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9035B2" w:rsidRPr="003A459A" w:rsidRDefault="009035B2" w:rsidP="004D1BD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Each kingdom had a name that did not necessarily correspond to any locality within its territory.</w:t>
      </w:r>
    </w:p>
    <w:p w:rsidR="009035B2" w:rsidRPr="003A459A" w:rsidRDefault="009035B2" w:rsidP="009035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Its identity was that of a political unit associated with a particular ruling dynasty. For instance, the</w:t>
      </w:r>
    </w:p>
    <w:p w:rsidR="009035B2" w:rsidRPr="003A459A" w:rsidRDefault="009035B2" w:rsidP="009035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archaeological site of Naranjo was the capital of the kingdom of Saal. The land (chan ch’e’n) of the</w:t>
      </w:r>
    </w:p>
    <w:p w:rsidR="009035B2" w:rsidRPr="003A459A" w:rsidRDefault="009035B2" w:rsidP="009035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kingdom and its capital were called Wakab’nal or Maxam and were part of a larger geographical</w:t>
      </w:r>
    </w:p>
    <w:p w:rsidR="009035B2" w:rsidRPr="003A459A" w:rsidRDefault="009035B2" w:rsidP="009035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entity known as Huk Tsuk. Interestingly, despite constant warfare and eventual shifts in regional</w:t>
      </w:r>
    </w:p>
    <w:p w:rsidR="009035B2" w:rsidRPr="003A459A" w:rsidRDefault="009035B2" w:rsidP="009035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power, most kingdoms never disappeared from the political landscape until the collapse of the</w:t>
      </w:r>
    </w:p>
    <w:p w:rsidR="009035B2" w:rsidRPr="003A459A" w:rsidRDefault="009035B2" w:rsidP="009035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whole system in the 9th century CE. In this respect, Classic Maya kingdoms are highly similar to</w:t>
      </w:r>
    </w:p>
    <w:p w:rsidR="009035B2" w:rsidRPr="003A459A" w:rsidRDefault="009035B2" w:rsidP="009035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late Post Classic polities encountered by the Spaniards in Yucatán and Central Mexico: some polities</w:t>
      </w:r>
    </w:p>
    <w:p w:rsidR="009035B2" w:rsidRPr="003A459A" w:rsidRDefault="009035B2" w:rsidP="009035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could be subordinated to hegemonic rulers through conquests or dynastic unions and yet even</w:t>
      </w:r>
    </w:p>
    <w:p w:rsidR="009035B2" w:rsidRPr="003A459A" w:rsidRDefault="009035B2" w:rsidP="009035B2">
      <w:pPr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then they persisted as distinct entities</w:t>
      </w:r>
      <w:r w:rsidR="00B76980" w:rsidRPr="003A459A">
        <w:rPr>
          <w:rFonts w:ascii="Comic Sans MS" w:hAnsi="Comic Sans MS" w:cs="TimesNewRomanPSMT"/>
        </w:rPr>
        <w:t>.</w:t>
      </w:r>
    </w:p>
    <w:p w:rsidR="00B76980" w:rsidRPr="003A459A" w:rsidRDefault="00B76980" w:rsidP="009035B2">
      <w:pPr>
        <w:spacing w:after="0" w:line="240" w:lineRule="auto"/>
        <w:rPr>
          <w:rFonts w:ascii="Comic Sans MS" w:hAnsi="Comic Sans MS" w:cs="TimesNewRomanPSMT"/>
        </w:rPr>
      </w:pPr>
    </w:p>
    <w:p w:rsidR="00B76980" w:rsidRPr="003A459A" w:rsidRDefault="00B76980" w:rsidP="004D1BD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Mayanists have been increasingly accepting a "court paradigm" of Classic Maya societies which</w:t>
      </w:r>
    </w:p>
    <w:p w:rsidR="00B76980" w:rsidRPr="003A459A" w:rsidRDefault="00B76980" w:rsidP="00B769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puts the emphasis on the centrality of the royal household and especially the person of the king.</w:t>
      </w:r>
    </w:p>
    <w:p w:rsidR="00B76980" w:rsidRPr="003A459A" w:rsidRDefault="00B76980" w:rsidP="00B769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This approach focuses on Maya monumental spaces as the embodiment of the diverse activities of</w:t>
      </w:r>
    </w:p>
    <w:p w:rsidR="00B76980" w:rsidRPr="003A459A" w:rsidRDefault="00B76980" w:rsidP="00B769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the royal household. It considers the role of places and spaces (including dwellings of royalty and</w:t>
      </w:r>
    </w:p>
    <w:p w:rsidR="00B76980" w:rsidRPr="003A459A" w:rsidRDefault="00B76980" w:rsidP="00B769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nobles, throne rooms, temples, halls and plazas for public ceremonies) in establishing power and</w:t>
      </w:r>
    </w:p>
    <w:p w:rsidR="00B76980" w:rsidRPr="003A459A" w:rsidRDefault="00201561" w:rsidP="00B76980">
      <w:pPr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social hierarchy, and also in projecting aesthetic and moral values to define the wider social realm.</w:t>
      </w:r>
    </w:p>
    <w:p w:rsidR="00C43A4B" w:rsidRPr="003A459A" w:rsidRDefault="00C43A4B" w:rsidP="00B76980">
      <w:pPr>
        <w:spacing w:after="0" w:line="240" w:lineRule="auto"/>
        <w:rPr>
          <w:rFonts w:ascii="Comic Sans MS" w:hAnsi="Comic Sans MS" w:cs="TimesNewRomanPSMT"/>
        </w:rPr>
      </w:pPr>
    </w:p>
    <w:p w:rsidR="00C43A4B" w:rsidRPr="003A459A" w:rsidRDefault="00C43A4B" w:rsidP="004D1BD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Spanish sources invariably describe even the largest Maya settlements as dispersed collections of</w:t>
      </w:r>
    </w:p>
    <w:p w:rsidR="00C43A4B" w:rsidRPr="003A459A" w:rsidRDefault="00C43A4B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dwellings grouped around the temples and palaces of the ruling dynasty and lesser nobles. None</w:t>
      </w:r>
    </w:p>
    <w:p w:rsidR="00C43A4B" w:rsidRPr="003A459A" w:rsidRDefault="00C43A4B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of the Classic Maya cities shows evidence of economic specialization and commerce of the scale</w:t>
      </w:r>
    </w:p>
    <w:p w:rsidR="00C43A4B" w:rsidRPr="003A459A" w:rsidRDefault="00C43A4B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of Mexican Tenochtitlan. Instead, Maya cities could be seen as enormous royal households, the</w:t>
      </w:r>
    </w:p>
    <w:p w:rsidR="00C43A4B" w:rsidRPr="003A459A" w:rsidRDefault="00C43A4B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locales of the administrative and ritual activities of the royal court. They were the places where</w:t>
      </w:r>
    </w:p>
    <w:p w:rsidR="00C43A4B" w:rsidRPr="003A459A" w:rsidRDefault="00C43A4B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privileged nobles could approach the holy ruler, where aesthetic values of the high culture were</w:t>
      </w:r>
    </w:p>
    <w:p w:rsidR="00C43A4B" w:rsidRPr="003A459A" w:rsidRDefault="00C43A4B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formulated and disseminated, where aesthetic items were consumed. They were the self-proclaimed</w:t>
      </w:r>
    </w:p>
    <w:p w:rsidR="00C43A4B" w:rsidRPr="003A459A" w:rsidRDefault="00C43A4B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centers and the sources of social, moral, and cosmic order. The fall of a royal court as in the well documented</w:t>
      </w:r>
      <w:r w:rsidR="004D1BD7">
        <w:rPr>
          <w:rFonts w:ascii="Comic Sans MS" w:hAnsi="Comic Sans MS" w:cs="TimesNewRomanPSMT"/>
        </w:rPr>
        <w:t xml:space="preserve"> </w:t>
      </w:r>
      <w:r w:rsidRPr="003A459A">
        <w:rPr>
          <w:rFonts w:ascii="Comic Sans MS" w:hAnsi="Comic Sans MS" w:cs="TimesNewRomanPSMT"/>
        </w:rPr>
        <w:t>cases of Piedras Negras or Copan would cause the inevitable "death" of the associated settlement.</w:t>
      </w:r>
    </w:p>
    <w:p w:rsidR="004F320B" w:rsidRPr="003A459A" w:rsidRDefault="004F320B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3A459A" w:rsidRDefault="003A459A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  <w:u w:val="single"/>
        </w:rPr>
      </w:pPr>
    </w:p>
    <w:p w:rsidR="003A459A" w:rsidRDefault="003A459A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  <w:u w:val="single"/>
        </w:rPr>
      </w:pPr>
    </w:p>
    <w:p w:rsidR="003A459A" w:rsidRDefault="003A459A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  <w:u w:val="single"/>
        </w:rPr>
      </w:pPr>
    </w:p>
    <w:p w:rsidR="004D1BD7" w:rsidRDefault="004D1BD7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  <w:u w:val="single"/>
        </w:rPr>
      </w:pPr>
    </w:p>
    <w:p w:rsidR="003A459A" w:rsidRDefault="003A459A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  <w:u w:val="single"/>
        </w:rPr>
      </w:pPr>
    </w:p>
    <w:p w:rsidR="003A459A" w:rsidRDefault="003A459A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  <w:u w:val="single"/>
        </w:rPr>
      </w:pPr>
    </w:p>
    <w:p w:rsidR="003A459A" w:rsidRDefault="003A459A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  <w:u w:val="single"/>
        </w:rPr>
      </w:pPr>
    </w:p>
    <w:p w:rsidR="003A459A" w:rsidRPr="004B0F04" w:rsidRDefault="003A459A" w:rsidP="003A459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b/>
        </w:rPr>
      </w:pPr>
      <w:r w:rsidRPr="004B0F04">
        <w:rPr>
          <w:rFonts w:ascii="Comic Sans MS" w:hAnsi="Comic Sans MS"/>
          <w:b/>
          <w:u w:val="single"/>
        </w:rPr>
        <w:lastRenderedPageBreak/>
        <w:t>Maya p.2</w:t>
      </w:r>
    </w:p>
    <w:p w:rsidR="003A459A" w:rsidRDefault="003A459A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  <w:u w:val="single"/>
        </w:rPr>
      </w:pPr>
    </w:p>
    <w:p w:rsidR="00C43A4B" w:rsidRPr="003A459A" w:rsidRDefault="00C43A4B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  <w:u w:val="single"/>
        </w:rPr>
      </w:pPr>
      <w:r w:rsidRPr="003A459A">
        <w:rPr>
          <w:rFonts w:ascii="Comic Sans MS" w:hAnsi="Comic Sans MS"/>
          <w:b/>
          <w:bCs/>
          <w:i/>
          <w:iCs/>
          <w:u w:val="single"/>
        </w:rPr>
        <w:t>Trade</w:t>
      </w:r>
    </w:p>
    <w:p w:rsidR="00C43A4B" w:rsidRPr="003A459A" w:rsidRDefault="00C43A4B" w:rsidP="004D1BD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Trade was a crucial factor in maintaining cities. Although the economy was fairly loose, and based</w:t>
      </w:r>
    </w:p>
    <w:p w:rsidR="00C43A4B" w:rsidRPr="003A459A" w:rsidRDefault="00C43A4B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mostly on food and other basic necessities, there was a large need for trade in order to bring such</w:t>
      </w:r>
    </w:p>
    <w:p w:rsidR="00C43A4B" w:rsidRPr="003A459A" w:rsidRDefault="00C43A4B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basic goods together. The types of trade varied greatly, from long-distance trading spanning the</w:t>
      </w:r>
    </w:p>
    <w:p w:rsidR="00C43A4B" w:rsidRPr="003A459A" w:rsidRDefault="00C43A4B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length of the region, to small trading between farm families.</w:t>
      </w:r>
    </w:p>
    <w:p w:rsidR="006B7712" w:rsidRPr="003A459A" w:rsidRDefault="006B7712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C43A4B" w:rsidRPr="003A459A" w:rsidRDefault="00C43A4B" w:rsidP="004D1BD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Because of the readily available resources in most of the Maya territory, small towns did not need</w:t>
      </w:r>
    </w:p>
    <w:p w:rsidR="00C43A4B" w:rsidRPr="003A459A" w:rsidRDefault="00C43A4B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to take part in long-distance trading and limited trade to local bartering and exchange. Despite the</w:t>
      </w:r>
    </w:p>
    <w:p w:rsidR="00C43A4B" w:rsidRPr="003A459A" w:rsidRDefault="00C43A4B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fact that the area was rich in resources, even the mo</w:t>
      </w:r>
      <w:r w:rsidR="006B7712" w:rsidRPr="003A459A">
        <w:rPr>
          <w:rFonts w:ascii="Comic Sans MS" w:hAnsi="Comic Sans MS" w:cs="TimesNewRomanPSMT"/>
        </w:rPr>
        <w:t>st self-suffi</w:t>
      </w:r>
      <w:r w:rsidRPr="003A459A">
        <w:rPr>
          <w:rFonts w:ascii="Comic Sans MS" w:hAnsi="Comic Sans MS" w:cs="TimesNewRomanPSMT"/>
        </w:rPr>
        <w:t>cient farm families, which were the</w:t>
      </w:r>
    </w:p>
    <w:p w:rsidR="00C43A4B" w:rsidRPr="003A459A" w:rsidRDefault="00C43A4B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vast majority of the population, still had to participate in exchanges in order to obtain the necessities</w:t>
      </w:r>
    </w:p>
    <w:p w:rsidR="00C43A4B" w:rsidRPr="003A459A" w:rsidRDefault="00C43A4B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(the necessities would generally include some pottery, stone tools, and salt). The craftsmen</w:t>
      </w:r>
    </w:p>
    <w:p w:rsidR="00C43A4B" w:rsidRPr="003A459A" w:rsidRDefault="00C43A4B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in the small cities who specialized in the cities began to grow, so did the need for increased trade.</w:t>
      </w:r>
    </w:p>
    <w:p w:rsidR="00C43A4B" w:rsidRPr="003A459A" w:rsidRDefault="00C43A4B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Cities such as Tikal and El Mirador are tw</w:t>
      </w:r>
      <w:r w:rsidR="006B7712" w:rsidRPr="003A459A">
        <w:rPr>
          <w:rFonts w:ascii="Comic Sans MS" w:hAnsi="Comic Sans MS" w:cs="TimesNewRomanPSMT"/>
        </w:rPr>
        <w:t>o such examples. Tikal, specifi</w:t>
      </w:r>
      <w:r w:rsidRPr="003A459A">
        <w:rPr>
          <w:rFonts w:ascii="Comic Sans MS" w:hAnsi="Comic Sans MS" w:cs="TimesNewRomanPSMT"/>
        </w:rPr>
        <w:t>cally, had a population</w:t>
      </w:r>
    </w:p>
    <w:p w:rsidR="00C43A4B" w:rsidRPr="003A459A" w:rsidRDefault="00C43A4B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somewhere in the range of 60,000–120,000 people, which means it would have needed to get food</w:t>
      </w:r>
    </w:p>
    <w:p w:rsidR="00C43A4B" w:rsidRPr="003A459A" w:rsidRDefault="00C43A4B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and other goods from up to 100 km away. Because of the size of these cities, they would have also</w:t>
      </w:r>
    </w:p>
    <w:p w:rsidR="00C43A4B" w:rsidRPr="003A459A" w:rsidRDefault="003A459A" w:rsidP="00C43A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>
        <w:rPr>
          <w:rFonts w:ascii="Comic Sans MS" w:hAnsi="Comic Sans MS" w:cs="TimesNewRomanPSMT"/>
        </w:rPr>
        <w:t>n</w:t>
      </w:r>
      <w:r w:rsidR="00C43A4B" w:rsidRPr="003A459A">
        <w:rPr>
          <w:rFonts w:ascii="Comic Sans MS" w:hAnsi="Comic Sans MS" w:cs="TimesNewRomanPSMT"/>
        </w:rPr>
        <w:t>eeded a larger amount of control from the Rulers to oversee it. Eventually the increased trade, and</w:t>
      </w:r>
    </w:p>
    <w:p w:rsidR="00C43A4B" w:rsidRPr="003A459A" w:rsidRDefault="00C43A4B" w:rsidP="00C43A4B">
      <w:pPr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growing cities gave the Rulers more power over their territory and their subjects.</w:t>
      </w:r>
    </w:p>
    <w:p w:rsidR="006B7712" w:rsidRPr="003A459A" w:rsidRDefault="006B7712" w:rsidP="00C43A4B">
      <w:pPr>
        <w:spacing w:after="0" w:line="240" w:lineRule="auto"/>
        <w:rPr>
          <w:rFonts w:ascii="Comic Sans MS" w:hAnsi="Comic Sans MS" w:cs="TimesNewRomanPSMT"/>
        </w:rPr>
      </w:pPr>
    </w:p>
    <w:p w:rsidR="006B7712" w:rsidRPr="003A459A" w:rsidRDefault="006B7712" w:rsidP="004D1BD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However, not only the central cities in the empire grew. Because of the increased amount of traffic through the smaller cities along trade roots, these once isolated cities grew too, creating a fairly</w:t>
      </w:r>
    </w:p>
    <w:p w:rsidR="006B7712" w:rsidRPr="003A459A" w:rsidRDefault="006B7712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consistent amount of growth throughout the Post-Classic period.</w:t>
      </w:r>
    </w:p>
    <w:p w:rsidR="006B7712" w:rsidRPr="003A459A" w:rsidRDefault="006B7712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6B7712" w:rsidRPr="003A459A" w:rsidRDefault="006B7712" w:rsidP="004D1BD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Evidence discovered in the past few decades seems to prove that trade was widespread among the</w:t>
      </w:r>
      <w:r w:rsidR="004D1BD7">
        <w:rPr>
          <w:rFonts w:ascii="Comic Sans MS" w:hAnsi="Comic Sans MS" w:cs="TimesNewRomanPSMT"/>
        </w:rPr>
        <w:t xml:space="preserve"> </w:t>
      </w:r>
      <w:r w:rsidRPr="003A459A">
        <w:rPr>
          <w:rFonts w:ascii="Comic Sans MS" w:hAnsi="Comic Sans MS" w:cs="TimesNewRomanPSMT"/>
        </w:rPr>
        <w:t>Maya. Artifacts collected under grants from the National Science Foundation, the National Geographic</w:t>
      </w:r>
      <w:r w:rsidR="004D1BD7">
        <w:rPr>
          <w:rFonts w:ascii="Comic Sans MS" w:hAnsi="Comic Sans MS" w:cs="TimesNewRomanPSMT"/>
        </w:rPr>
        <w:t xml:space="preserve"> </w:t>
      </w:r>
      <w:r w:rsidRPr="003A459A">
        <w:rPr>
          <w:rFonts w:ascii="Comic Sans MS" w:hAnsi="Comic Sans MS" w:cs="TimesNewRomanPSMT"/>
        </w:rPr>
        <w:t>Society, and Howard University, show that hard stones and many other goods were moved</w:t>
      </w:r>
    </w:p>
    <w:p w:rsidR="006B7712" w:rsidRPr="003A459A" w:rsidRDefault="00201561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great distances (despite the inefficiency of moving goods without so-called 'beasts of burden').</w:t>
      </w:r>
    </w:p>
    <w:p w:rsidR="006B7712" w:rsidRPr="003A459A" w:rsidRDefault="00201561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Modern chemical tests have taken these artifacts and confirmed that they originated in locations</w:t>
      </w:r>
    </w:p>
    <w:p w:rsidR="006B7712" w:rsidRPr="003A459A" w:rsidRDefault="006B7712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great distances away. There is also documented trade of goods ranging from honey to quetzal feathers</w:t>
      </w:r>
    </w:p>
    <w:p w:rsidR="006B7712" w:rsidRPr="003A459A" w:rsidRDefault="006B7712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throughout the Maya region.</w:t>
      </w:r>
    </w:p>
    <w:p w:rsidR="006B7712" w:rsidRPr="003A459A" w:rsidRDefault="006B7712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6B7712" w:rsidRPr="003A459A" w:rsidRDefault="006B7712" w:rsidP="004D1BD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The goods, which were moved and traded around the empire, include: Salt, hard stone, Maize,</w:t>
      </w:r>
    </w:p>
    <w:p w:rsidR="006B7712" w:rsidRPr="003A459A" w:rsidRDefault="006B7712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Honey, Cocoa, and Pottery. And for the elites, such goods as: Quetzal Feathers, Fine Ceramics,</w:t>
      </w:r>
    </w:p>
    <w:p w:rsidR="006B7712" w:rsidRPr="003A459A" w:rsidRDefault="006B7712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Jade, and Pyrite. Textiles were often traded for as well because they were easily transported.</w:t>
      </w:r>
    </w:p>
    <w:p w:rsidR="006B7712" w:rsidRPr="003A459A" w:rsidRDefault="006B7712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4B0F04" w:rsidRDefault="004B0F04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</w:rPr>
      </w:pPr>
    </w:p>
    <w:p w:rsidR="004B0F04" w:rsidRDefault="004B0F04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</w:rPr>
      </w:pPr>
    </w:p>
    <w:p w:rsidR="004B0F04" w:rsidRDefault="004B0F04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</w:rPr>
      </w:pPr>
    </w:p>
    <w:p w:rsidR="004B0F04" w:rsidRDefault="004B0F04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</w:rPr>
      </w:pPr>
    </w:p>
    <w:p w:rsidR="004B0F04" w:rsidRDefault="004B0F04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</w:rPr>
      </w:pPr>
    </w:p>
    <w:p w:rsidR="004B0F04" w:rsidRDefault="004B0F04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</w:rPr>
      </w:pPr>
    </w:p>
    <w:p w:rsidR="004B0F04" w:rsidRDefault="004B0F04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</w:rPr>
      </w:pPr>
    </w:p>
    <w:p w:rsidR="004B0F04" w:rsidRDefault="004B0F04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</w:rPr>
      </w:pPr>
    </w:p>
    <w:p w:rsidR="004B0F04" w:rsidRDefault="004B0F04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</w:rPr>
      </w:pPr>
    </w:p>
    <w:p w:rsidR="004B0F04" w:rsidRDefault="004B0F04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</w:rPr>
      </w:pPr>
    </w:p>
    <w:p w:rsidR="004B0F04" w:rsidRPr="00260D9C" w:rsidRDefault="004B0F04" w:rsidP="004B0F04">
      <w:pPr>
        <w:spacing w:after="0" w:line="240" w:lineRule="auto"/>
        <w:rPr>
          <w:rFonts w:ascii="Comic Sans MS" w:eastAsia="Times New Roman" w:hAnsi="Comic Sans MS"/>
          <w:bCs/>
          <w:color w:val="000000"/>
        </w:rPr>
      </w:pPr>
      <w:r w:rsidRPr="00260D9C">
        <w:rPr>
          <w:rFonts w:ascii="Comic Sans MS" w:eastAsia="Times New Roman" w:hAnsi="Comic Sans MS"/>
          <w:bCs/>
          <w:color w:val="000000"/>
        </w:rPr>
        <w:lastRenderedPageBreak/>
        <w:t>Name ___________________________________ Date _________________ Hour ________</w:t>
      </w:r>
    </w:p>
    <w:p w:rsidR="004B0F04" w:rsidRPr="004B0F04" w:rsidRDefault="004B0F04" w:rsidP="004B0F0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b/>
        </w:rPr>
      </w:pPr>
      <w:r w:rsidRPr="004B0F04">
        <w:rPr>
          <w:rFonts w:ascii="Comic Sans MS" w:hAnsi="Comic Sans MS"/>
          <w:b/>
          <w:u w:val="single"/>
        </w:rPr>
        <w:t>Maya p.</w:t>
      </w:r>
      <w:r>
        <w:rPr>
          <w:rFonts w:ascii="Comic Sans MS" w:hAnsi="Comic Sans MS"/>
          <w:b/>
          <w:u w:val="single"/>
        </w:rPr>
        <w:t>3</w:t>
      </w:r>
    </w:p>
    <w:p w:rsidR="006B7712" w:rsidRPr="003A459A" w:rsidRDefault="006B7712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</w:rPr>
      </w:pPr>
      <w:r w:rsidRPr="003A459A">
        <w:rPr>
          <w:rFonts w:ascii="Comic Sans MS" w:hAnsi="Comic Sans MS"/>
          <w:b/>
          <w:bCs/>
          <w:i/>
          <w:iCs/>
        </w:rPr>
        <w:t>Commodities</w:t>
      </w:r>
    </w:p>
    <w:p w:rsidR="006B7712" w:rsidRPr="003A459A" w:rsidRDefault="006B7712" w:rsidP="004D1BD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As trade grew in the Postclassic period, so did the demand for commodities. Many of these were</w:t>
      </w:r>
    </w:p>
    <w:p w:rsidR="006B7712" w:rsidRPr="003A459A" w:rsidRDefault="006B7712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produced in specialized workshops around the empire, and then transported elsewhere. Some of</w:t>
      </w:r>
    </w:p>
    <w:p w:rsidR="006B7712" w:rsidRPr="003A459A" w:rsidRDefault="006B7712" w:rsidP="006B77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these commodities included, fine ceramics, stone tools, jade, pyrite, quetzal feathers, cocoa beans,</w:t>
      </w:r>
    </w:p>
    <w:p w:rsidR="006B7712" w:rsidRPr="003A459A" w:rsidRDefault="006B7712" w:rsidP="006B7712">
      <w:pPr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obsidian, and salt.</w:t>
      </w:r>
    </w:p>
    <w:p w:rsidR="00853D4B" w:rsidRPr="003A459A" w:rsidRDefault="00853D4B" w:rsidP="006B7712">
      <w:pPr>
        <w:spacing w:after="0" w:line="240" w:lineRule="auto"/>
        <w:rPr>
          <w:rFonts w:ascii="Comic Sans MS" w:hAnsi="Comic Sans MS" w:cs="TimesNewRomanPSMT"/>
        </w:rPr>
      </w:pPr>
    </w:p>
    <w:p w:rsidR="00853D4B" w:rsidRPr="003A459A" w:rsidRDefault="00853D4B" w:rsidP="004D1BD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Mostly the main population used the more basic commodities, such as stone tools, salt, cocoa</w:t>
      </w:r>
    </w:p>
    <w:p w:rsidR="00853D4B" w:rsidRPr="003A459A" w:rsidRDefault="00853D4B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beans, and pottery. But some of the other commodities like jade, pyrite, fine ceramics, and quetzal</w:t>
      </w:r>
    </w:p>
    <w:p w:rsidR="00853D4B" w:rsidRPr="003A459A" w:rsidRDefault="00853D4B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feathers were goods that elite rulers used to show off their power.</w:t>
      </w:r>
    </w:p>
    <w:p w:rsidR="00853D4B" w:rsidRPr="003A459A" w:rsidRDefault="00853D4B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853D4B" w:rsidRPr="003A459A" w:rsidRDefault="00853D4B" w:rsidP="004D1BD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 xml:space="preserve">Arguably the most important of these commodities was salt. Salt was not only an important part </w:t>
      </w:r>
      <w:r w:rsidR="0023542F" w:rsidRPr="003A459A">
        <w:rPr>
          <w:rFonts w:ascii="Comic Sans MS" w:hAnsi="Comic Sans MS" w:cs="TimesNewRomanPSMT"/>
        </w:rPr>
        <w:t>of the</w:t>
      </w:r>
      <w:r w:rsidRPr="003A459A">
        <w:rPr>
          <w:rFonts w:ascii="Comic Sans MS" w:hAnsi="Comic Sans MS" w:cs="TimesNewRomanPSMT"/>
        </w:rPr>
        <w:t xml:space="preserve"> Mayan’s diet, but it also was critical in the preservation of food. By covering meat and other</w:t>
      </w:r>
    </w:p>
    <w:p w:rsidR="00853D4B" w:rsidRPr="003A459A" w:rsidRDefault="00853D4B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food items in salt the Maya were able to dehydrate is so that it would not rot. Salt, for the most part,</w:t>
      </w:r>
    </w:p>
    <w:p w:rsidR="00853D4B" w:rsidRPr="003A459A" w:rsidRDefault="00201561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was produced near the oceans by drying out large flats of seawater. After the flats were dry, the salt</w:t>
      </w:r>
    </w:p>
    <w:p w:rsidR="00853D4B" w:rsidRPr="003A459A" w:rsidRDefault="00853D4B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could be collected and moved throughout the empire.</w:t>
      </w:r>
    </w:p>
    <w:p w:rsidR="00853D4B" w:rsidRPr="003A459A" w:rsidRDefault="00853D4B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853D4B" w:rsidRPr="003A459A" w:rsidRDefault="00853D4B" w:rsidP="004D1BD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Chocolate was used throughout the Maya region to make sauces, and for drinks. It was grown</w:t>
      </w:r>
    </w:p>
    <w:p w:rsidR="00853D4B" w:rsidRPr="003A459A" w:rsidRDefault="00853D4B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mostly in the lowlands, so it was often transported to the highlands.</w:t>
      </w:r>
    </w:p>
    <w:p w:rsidR="00DD3C7C" w:rsidRPr="003A459A" w:rsidRDefault="00DD3C7C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853D4B" w:rsidRPr="003A459A" w:rsidRDefault="00853D4B" w:rsidP="004D1BD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 xml:space="preserve">Ceramics were produced in specialized workshops, before being traded </w:t>
      </w:r>
      <w:r w:rsidRPr="003A459A">
        <w:rPr>
          <w:rFonts w:ascii="Comic Sans MS" w:hAnsi="Comic Sans MS"/>
          <w:b/>
          <w:bCs/>
        </w:rPr>
        <w:t xml:space="preserve">for other </w:t>
      </w:r>
      <w:r w:rsidRPr="003A459A">
        <w:rPr>
          <w:rFonts w:ascii="Comic Sans MS" w:hAnsi="Comic Sans MS" w:cs="TimesNewRomanPSMT"/>
        </w:rPr>
        <w:t>goods. Often the</w:t>
      </w:r>
      <w:r w:rsidR="004D1BD7">
        <w:rPr>
          <w:rFonts w:ascii="Comic Sans MS" w:hAnsi="Comic Sans MS" w:cs="TimesNewRomanPSMT"/>
        </w:rPr>
        <w:t xml:space="preserve"> </w:t>
      </w:r>
      <w:r w:rsidRPr="003A459A">
        <w:rPr>
          <w:rFonts w:ascii="Comic Sans MS" w:hAnsi="Comic Sans MS" w:cs="TimesNewRomanPSMT"/>
        </w:rPr>
        <w:t>work produced by a particular artist, was heavily sought after by the elite classes of Maya society.</w:t>
      </w:r>
    </w:p>
    <w:p w:rsidR="00853D4B" w:rsidRPr="003A459A" w:rsidRDefault="00853D4B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Ceramics were also circulated through kingdoms, and local areas as gifts from one ruler to another.</w:t>
      </w:r>
    </w:p>
    <w:p w:rsidR="00853D4B" w:rsidRPr="003A459A" w:rsidRDefault="00201561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This was usually the case because of the strong symbol of power and wealth the fine arts provided.</w:t>
      </w:r>
    </w:p>
    <w:p w:rsidR="00853D4B" w:rsidRPr="003A459A" w:rsidRDefault="00853D4B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The ceramics produced were mainly plates, vases, and cylindrical glasses. When painted, these pots</w:t>
      </w:r>
    </w:p>
    <w:p w:rsidR="00853D4B" w:rsidRPr="003A459A" w:rsidRDefault="00853D4B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were usually painted red, with some orange and black.</w:t>
      </w:r>
    </w:p>
    <w:p w:rsidR="00853D4B" w:rsidRPr="003A459A" w:rsidRDefault="00853D4B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853D4B" w:rsidRPr="003A459A" w:rsidRDefault="00853D4B" w:rsidP="004D1BD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Rare stones such as jade and pyrite were also very important to the Maya elite. These stones were</w:t>
      </w:r>
      <w:r w:rsidR="004D1BD7">
        <w:rPr>
          <w:rFonts w:ascii="Comic Sans MS" w:hAnsi="Comic Sans MS" w:cs="TimesNewRomanPSMT"/>
        </w:rPr>
        <w:t xml:space="preserve"> </w:t>
      </w:r>
      <w:r w:rsidRPr="003A459A">
        <w:rPr>
          <w:rFonts w:ascii="Comic Sans MS" w:hAnsi="Comic Sans MS" w:cs="TimesNewRomanPSMT"/>
        </w:rPr>
        <w:t>relatively hard to acquire, so having such treasures helped them to solidify</w:t>
      </w:r>
      <w:r w:rsidR="004D1BD7">
        <w:rPr>
          <w:rFonts w:ascii="Comic Sans MS" w:hAnsi="Comic Sans MS" w:cs="TimesNewRomanPSMT"/>
        </w:rPr>
        <w:t xml:space="preserve"> their positions in the society.  </w:t>
      </w:r>
      <w:r w:rsidRPr="003A459A">
        <w:rPr>
          <w:rFonts w:ascii="Comic Sans MS" w:hAnsi="Comic Sans MS" w:cs="TimesNewRomanPSMT"/>
        </w:rPr>
        <w:t>Many of the stones were collected in the highland of the empire, so when long-distance trade</w:t>
      </w:r>
    </w:p>
    <w:p w:rsidR="00853D4B" w:rsidRPr="003A459A" w:rsidRDefault="00201561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developed, the Maya were able to move more of these precious stones to the lowland cities.</w:t>
      </w:r>
    </w:p>
    <w:p w:rsidR="00853D4B" w:rsidRPr="003A459A" w:rsidRDefault="00853D4B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853D4B" w:rsidRPr="003A459A" w:rsidRDefault="00853D4B" w:rsidP="004D1BD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Other stones, such as obsidian, were more common, but were also a crucial part of Maya society.</w:t>
      </w:r>
    </w:p>
    <w:p w:rsidR="00853D4B" w:rsidRPr="003A459A" w:rsidRDefault="00853D4B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Obsidian was a strong volcanic glass, also from the highlands, which could be chipped and shaped</w:t>
      </w:r>
    </w:p>
    <w:p w:rsidR="00853D4B" w:rsidRPr="003A459A" w:rsidRDefault="00853D4B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into strong sharp tools in order to be used for cutting. In the later years of the Empire obsidian was</w:t>
      </w:r>
    </w:p>
    <w:p w:rsidR="00853D4B" w:rsidRPr="003A459A" w:rsidRDefault="00853D4B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moved extensively via long-distance trade routes.</w:t>
      </w:r>
    </w:p>
    <w:p w:rsidR="00853D4B" w:rsidRPr="003A459A" w:rsidRDefault="00853D4B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853D4B" w:rsidRPr="003A459A" w:rsidRDefault="00853D4B" w:rsidP="004D1BD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During the early periods of the Maya, much of these commodities were only available to the regions</w:t>
      </w:r>
      <w:r w:rsidR="004D1BD7">
        <w:rPr>
          <w:rFonts w:ascii="Comic Sans MS" w:hAnsi="Comic Sans MS" w:cs="TimesNewRomanPSMT"/>
        </w:rPr>
        <w:t xml:space="preserve"> </w:t>
      </w:r>
      <w:r w:rsidRPr="003A459A">
        <w:rPr>
          <w:rFonts w:ascii="Comic Sans MS" w:hAnsi="Comic Sans MS" w:cs="TimesNewRomanPSMT"/>
        </w:rPr>
        <w:t>in which they could be produced, or were naturally available. However, economic restructuring</w:t>
      </w:r>
    </w:p>
    <w:p w:rsidR="00853D4B" w:rsidRPr="003A459A" w:rsidRDefault="00853D4B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during the transition from the Classic to the Postclassic periods, as well as the beginning of</w:t>
      </w:r>
    </w:p>
    <w:p w:rsidR="00853D4B" w:rsidRPr="003A459A" w:rsidRDefault="00853D4B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3A459A">
        <w:rPr>
          <w:rFonts w:ascii="Comic Sans MS" w:hAnsi="Comic Sans MS" w:cs="TimesNewRomanPSMT"/>
        </w:rPr>
        <w:t>trade over water allowed for larger volumes of long-distance trade to occur, and therefore the commodities</w:t>
      </w:r>
      <w:r w:rsidR="004D1BD7">
        <w:rPr>
          <w:rFonts w:ascii="Comic Sans MS" w:hAnsi="Comic Sans MS" w:cs="TimesNewRomanPSMT"/>
        </w:rPr>
        <w:t xml:space="preserve"> </w:t>
      </w:r>
      <w:r w:rsidRPr="003A459A">
        <w:rPr>
          <w:rFonts w:ascii="Comic Sans MS" w:hAnsi="Comic Sans MS" w:cs="TimesNewRomanPSMT"/>
        </w:rPr>
        <w:t>were able to reach throughout the entire Maya region.</w:t>
      </w:r>
    </w:p>
    <w:p w:rsidR="00853D4B" w:rsidRPr="003A459A" w:rsidRDefault="00853D4B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853D4B" w:rsidRPr="004B0F04" w:rsidRDefault="00853D4B" w:rsidP="00853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  <w:r w:rsidRPr="004B0F04">
        <w:rPr>
          <w:rFonts w:ascii="Comic Sans MS" w:hAnsi="Comic Sans MS" w:cs="TimesNewRomanPSMT"/>
          <w:sz w:val="20"/>
          <w:szCs w:val="20"/>
        </w:rPr>
        <w:t>http://www.ccds.charlotte.nc.us/History/Americas/05/rizzo/index.html</w:t>
      </w:r>
    </w:p>
    <w:p w:rsidR="00853D4B" w:rsidRDefault="00B65B34" w:rsidP="00853D4B">
      <w:pPr>
        <w:spacing w:after="0" w:line="240" w:lineRule="auto"/>
        <w:rPr>
          <w:rFonts w:ascii="Comic Sans MS" w:hAnsi="Comic Sans MS" w:cs="TimesNewRomanPSMT"/>
          <w:sz w:val="20"/>
          <w:szCs w:val="20"/>
        </w:rPr>
      </w:pPr>
      <w:hyperlink r:id="rId4" w:history="1">
        <w:r w:rsidRPr="00A52160">
          <w:rPr>
            <w:rStyle w:val="Hyperlink"/>
            <w:rFonts w:ascii="Comic Sans MS" w:hAnsi="Comic Sans MS" w:cs="TimesNewRomanPSMT"/>
            <w:sz w:val="20"/>
            <w:szCs w:val="20"/>
          </w:rPr>
          <w:t>http://regentsprep.org/Regents/global/themes/economic/mes.cfm</w:t>
        </w:r>
      </w:hyperlink>
    </w:p>
    <w:p w:rsidR="00B65B34" w:rsidRDefault="00B65B34" w:rsidP="00853D4B">
      <w:pPr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B65B34" w:rsidRDefault="00B65B34" w:rsidP="00853D4B">
      <w:pPr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B65B34" w:rsidRPr="00260D9C" w:rsidRDefault="00B65B34" w:rsidP="00B65B34">
      <w:pPr>
        <w:spacing w:after="0" w:line="240" w:lineRule="auto"/>
        <w:rPr>
          <w:rFonts w:ascii="Comic Sans MS" w:eastAsia="Times New Roman" w:hAnsi="Comic Sans MS"/>
          <w:bCs/>
          <w:color w:val="000000"/>
        </w:rPr>
      </w:pPr>
      <w:r w:rsidRPr="00260D9C">
        <w:rPr>
          <w:rFonts w:ascii="Comic Sans MS" w:eastAsia="Times New Roman" w:hAnsi="Comic Sans MS"/>
          <w:bCs/>
          <w:color w:val="000000"/>
        </w:rPr>
        <w:t>Name ___________________________________ Date _________________ Hour ________</w:t>
      </w:r>
    </w:p>
    <w:p w:rsidR="00B65B34" w:rsidRPr="004B0F04" w:rsidRDefault="00B65B34" w:rsidP="00B65B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b/>
        </w:rPr>
      </w:pPr>
      <w:r>
        <w:rPr>
          <w:rFonts w:ascii="Comic Sans MS" w:hAnsi="Comic Sans MS"/>
          <w:b/>
          <w:u w:val="single"/>
        </w:rPr>
        <w:t xml:space="preserve">The </w:t>
      </w:r>
      <w:r w:rsidRPr="004B0F04">
        <w:rPr>
          <w:rFonts w:ascii="Comic Sans MS" w:hAnsi="Comic Sans MS"/>
          <w:b/>
          <w:u w:val="single"/>
        </w:rPr>
        <w:t>Maya p.</w:t>
      </w:r>
      <w:r>
        <w:rPr>
          <w:rFonts w:ascii="Comic Sans MS" w:hAnsi="Comic Sans MS"/>
          <w:b/>
          <w:u w:val="single"/>
        </w:rPr>
        <w:t>4</w:t>
      </w:r>
    </w:p>
    <w:p w:rsidR="00B65B34" w:rsidRDefault="00B65B34" w:rsidP="00853D4B">
      <w:pPr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B65B34" w:rsidRDefault="00B65B34" w:rsidP="00853D4B">
      <w:pPr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B65B34" w:rsidRDefault="00B65B34" w:rsidP="00853D4B">
      <w:pPr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B65B34" w:rsidRDefault="00B65B34" w:rsidP="00B65B34">
      <w:pPr>
        <w:spacing w:after="0" w:line="240" w:lineRule="auto"/>
        <w:rPr>
          <w:rFonts w:ascii="Comic Sans MS" w:eastAsia="Times New Roman" w:hAnsi="Comic Sans MS"/>
          <w:b/>
          <w:color w:val="000000"/>
        </w:rPr>
      </w:pPr>
      <w:r>
        <w:rPr>
          <w:rFonts w:ascii="Comic Sans MS" w:eastAsia="Times New Roman" w:hAnsi="Comic Sans MS"/>
          <w:b/>
          <w:color w:val="000000"/>
        </w:rPr>
        <w:t xml:space="preserve">Summary </w:t>
      </w:r>
    </w:p>
    <w:p w:rsidR="00B65B34" w:rsidRDefault="00B65B34" w:rsidP="00B65B34">
      <w:pPr>
        <w:spacing w:after="0" w:line="240" w:lineRule="auto"/>
        <w:rPr>
          <w:rFonts w:ascii="Comic Sans MS" w:eastAsia="Times New Roman" w:hAnsi="Comic Sans MS"/>
          <w:b/>
          <w:color w:val="000000"/>
        </w:rPr>
      </w:pPr>
    </w:p>
    <w:p w:rsidR="00B65B34" w:rsidRDefault="00B65B34" w:rsidP="00B65B34">
      <w:pPr>
        <w:spacing w:after="0" w:line="240" w:lineRule="auto"/>
        <w:rPr>
          <w:rFonts w:ascii="Comic Sans MS" w:eastAsia="Times New Roman" w:hAnsi="Comic Sans MS"/>
          <w:b/>
          <w:color w:val="000000"/>
        </w:rPr>
      </w:pPr>
    </w:p>
    <w:p w:rsidR="00B65B34" w:rsidRDefault="00B65B34" w:rsidP="00B65B34">
      <w:pPr>
        <w:spacing w:after="0" w:line="360" w:lineRule="auto"/>
        <w:rPr>
          <w:rFonts w:ascii="Comic Sans MS" w:eastAsia="Times New Roman" w:hAnsi="Comic Sans MS"/>
          <w:color w:val="000000"/>
        </w:rPr>
      </w:pPr>
      <w:r>
        <w:rPr>
          <w:rFonts w:ascii="Comic Sans MS" w:eastAsia="Times New Roman" w:hAnsi="Comic Sans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B34" w:rsidRDefault="00B65B34" w:rsidP="00853D4B">
      <w:pPr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B65B34" w:rsidRDefault="00B65B34" w:rsidP="00853D4B">
      <w:pPr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B65B34" w:rsidRPr="00B65B34" w:rsidRDefault="00B65B34" w:rsidP="00B65B34">
      <w:pPr>
        <w:rPr>
          <w:rFonts w:ascii="Comic Sans MS" w:hAnsi="Comic Sans MS"/>
          <w:sz w:val="24"/>
          <w:szCs w:val="24"/>
        </w:rPr>
      </w:pPr>
      <w:r w:rsidRPr="00B65B34">
        <w:rPr>
          <w:rFonts w:ascii="Comic Sans MS" w:hAnsi="Comic Sans MS"/>
          <w:sz w:val="24"/>
          <w:szCs w:val="24"/>
        </w:rPr>
        <w:t>Directions:</w:t>
      </w:r>
      <w:r w:rsidR="00C47766">
        <w:rPr>
          <w:rFonts w:ascii="Comic Sans MS" w:hAnsi="Comic Sans MS"/>
          <w:sz w:val="24"/>
          <w:szCs w:val="24"/>
        </w:rPr>
        <w:t xml:space="preserve">  </w:t>
      </w:r>
      <w:r w:rsidRPr="00B65B34">
        <w:rPr>
          <w:rFonts w:ascii="Comic Sans MS" w:hAnsi="Comic Sans MS"/>
          <w:sz w:val="24"/>
          <w:szCs w:val="24"/>
        </w:rPr>
        <w:t>Write a 25 word summary on culture.  Try to incl</w:t>
      </w:r>
      <w:r w:rsidR="00C47766">
        <w:rPr>
          <w:rFonts w:ascii="Comic Sans MS" w:hAnsi="Comic Sans MS"/>
          <w:sz w:val="24"/>
          <w:szCs w:val="24"/>
        </w:rPr>
        <w:t xml:space="preserve">ude as many of the </w:t>
      </w:r>
      <w:r w:rsidRPr="00B65B34">
        <w:rPr>
          <w:rFonts w:ascii="Comic Sans MS" w:hAnsi="Comic Sans MS"/>
          <w:sz w:val="24"/>
          <w:szCs w:val="24"/>
        </w:rPr>
        <w:t>KEY/IMPORTANT  words from the text rendering notes.</w:t>
      </w:r>
    </w:p>
    <w:p w:rsidR="00B65B34" w:rsidRPr="00B65B34" w:rsidRDefault="00B65B34" w:rsidP="00B65B3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B65B34">
        <w:rPr>
          <w:rFonts w:ascii="Comic Sans MS" w:hAnsi="Comic Sans MS"/>
          <w:sz w:val="28"/>
          <w:szCs w:val="28"/>
          <w:u w:val="single"/>
        </w:rPr>
        <w:t>25 WORD SUMMARY – The Maya</w:t>
      </w:r>
    </w:p>
    <w:p w:rsidR="00B65B34" w:rsidRDefault="00B65B34" w:rsidP="00853D4B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3"/>
        <w:gridCol w:w="2203"/>
        <w:gridCol w:w="2203"/>
        <w:gridCol w:w="2203"/>
        <w:gridCol w:w="2204"/>
      </w:tblGrid>
      <w:tr w:rsidR="00C47766" w:rsidRPr="00C47766" w:rsidTr="00C47766">
        <w:tc>
          <w:tcPr>
            <w:tcW w:w="2203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3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3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3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4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47766" w:rsidRPr="00C47766" w:rsidTr="00C47766">
        <w:tc>
          <w:tcPr>
            <w:tcW w:w="2203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3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3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3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4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47766" w:rsidRPr="00C47766" w:rsidTr="00C47766">
        <w:tc>
          <w:tcPr>
            <w:tcW w:w="2203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3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3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3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4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47766" w:rsidRPr="00C47766" w:rsidTr="00C47766">
        <w:tc>
          <w:tcPr>
            <w:tcW w:w="2203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3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3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3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4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47766" w:rsidRPr="00C47766" w:rsidTr="00C47766">
        <w:tc>
          <w:tcPr>
            <w:tcW w:w="2203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3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3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3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4" w:type="dxa"/>
          </w:tcPr>
          <w:p w:rsidR="00C47766" w:rsidRPr="00C47766" w:rsidRDefault="00C47766" w:rsidP="00C477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47766" w:rsidRPr="004B0F04" w:rsidRDefault="00C47766" w:rsidP="00853D4B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C47766" w:rsidRPr="004B0F04" w:rsidSect="00464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compat/>
  <w:rsids>
    <w:rsidRoot w:val="00F051DD"/>
    <w:rsid w:val="00201561"/>
    <w:rsid w:val="0023542F"/>
    <w:rsid w:val="003A459A"/>
    <w:rsid w:val="00464BC4"/>
    <w:rsid w:val="004B0F04"/>
    <w:rsid w:val="004D1BD7"/>
    <w:rsid w:val="004F320B"/>
    <w:rsid w:val="006B7712"/>
    <w:rsid w:val="00735D2C"/>
    <w:rsid w:val="007F6EB3"/>
    <w:rsid w:val="00823D44"/>
    <w:rsid w:val="00853D4B"/>
    <w:rsid w:val="009035B2"/>
    <w:rsid w:val="00A02127"/>
    <w:rsid w:val="00B17BCD"/>
    <w:rsid w:val="00B65B34"/>
    <w:rsid w:val="00B76980"/>
    <w:rsid w:val="00C43A4B"/>
    <w:rsid w:val="00C47766"/>
    <w:rsid w:val="00D60B36"/>
    <w:rsid w:val="00DD3C7C"/>
    <w:rsid w:val="00E71171"/>
    <w:rsid w:val="00F051DD"/>
    <w:rsid w:val="00F9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B34"/>
    <w:rPr>
      <w:color w:val="0000FF"/>
      <w:u w:val="single"/>
    </w:rPr>
  </w:style>
  <w:style w:type="table" w:styleId="TableGrid">
    <w:name w:val="Table Grid"/>
    <w:basedOn w:val="TableNormal"/>
    <w:uiPriority w:val="59"/>
    <w:rsid w:val="00C477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entsprep.org/Regents/global/themes/economic/me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Links>
    <vt:vector size="6" baseType="variant"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http://regentsprep.org/Regents/global/themes/economic/mes.cfm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smahar</cp:lastModifiedBy>
  <cp:revision>2</cp:revision>
  <dcterms:created xsi:type="dcterms:W3CDTF">2015-02-06T18:09:00Z</dcterms:created>
  <dcterms:modified xsi:type="dcterms:W3CDTF">2015-02-06T18:09:00Z</dcterms:modified>
</cp:coreProperties>
</file>